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TELEPÜLÉSI ÖNKORMÁNYZAT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POLGÁRMESTERÉT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ŐL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8308 Sáska, Rákóczi u. 4.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Tel: 87/413-822.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E L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Ő T E R J E S Z T É S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SÁSKA TELEPÜLÉSI ÖNKORMÁNYZAT KÉPVISEL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Ő -TESTÜLETÉNEK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ÜLÉSÉRE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Tárgy: Beszámoló a Sáska Települési Önkormányzat 2016. évi költségvetés módosításáról.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El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őadó: Kovács Nándor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         polgármester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TISZTELT KÉPVISEL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Ő - TESTÜLET!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2016 évi elfogadott költségvetésünket a már ismert várható teljesítések valamint a pluszként jelentkez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ő bevételek ismeretében még a 2016. évi zárszámadásunk elfogadása előtt módosítani szükséges. Költségvetésünk főösszegét 3.267 ezer Ft-al kell módosítanunk. A bevételeink ezzel az összeggel növekedtek. Ezek a tételek a következők:  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Pályáztunk szociális célú tüzifára, melynek összege 445 ezer ft. Ezen összeggel módosítottuk mind a bevételeinket mind pedig a kiadásainkat. Bevételeinket az állami támogatások tekintetében,a kiadásunkat pedig a szociális ellátások jogcímeinél. Ugyanezen jogcíme negyedévente igénylésre került a falugondnoki szolgálat szociális ágazati pótléka. Ez járulékokkal együtt 137 ezer ft-ot jelentett.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Pályáztunk a Közm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űvelődési  érdekeltségnövelő pályázaton eszközbeszerzésre, melynek elnyert 188 ezer ft-os összege a dologi kiadásaimkat módosította a működési célú állami támogatás bevételein túl. 2016 évben is kétszer fizettünk állami támogatásból a gyermekvédelmi támogatásban részesülőknek  természetben nyújtott erzsébet utalványt.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Módosításra került a saját m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űködési bevételünk előirányzata is a többletbevételek miatt.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A viharkár miatt a biztosító 300 ezer ft-ot térített az önkormányzatnak. Kaptunk költségtérítést a Sáskai erd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őbirtokosságtól , beérkezett a földbérlet, kultúrbérlet,valamint kaptunk az eon-tól 100 ezer ft-os villanyszámla visszatérítést. ezen bevételi előirányzat növekedéseket tartalékba helyeztük.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Költségvetésünk elfogadásakor a pénzmaradványunk 8.891 ezer ft-tal került elfogadásra A 2015 évi zárszámadás lezárása után pénzmaradványunk 561 ezer ft-tal változott. A tárgyévi államháztartáson belüli megel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őlegezés összege a pénzmaradványunkat növelte, így 10.854 ezer ft- ra kellett módosítanunk. A Módosítás összege részben tartalékba került, részben pedig a működésre átadott pénzeszközök összegeit a teljesítésnek megfelelően növelte.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Kaptunk állami támogatás el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őleget 2016 évben aminek az idei évtől kell hogy legyen előirányzata , mind a kiadások mind a bevételek tekintetében. A bevételeknél jóváírjuk, mint előleget a kiadásoknál pedig visszafizetésként tartjuk nyilván.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A 2016 évet várhatóan 14.948 ezer ft pénzmaradvánnyal zárjuk.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Ezúton kérem a Tisztelt Képvisel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őtestületet, hogy a 2016. évi költségvetést módosító rendeltünket megvitatni és elfogadni szíveskedjenek.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</w:p>
    <w:p>
      <w:pPr>
        <w:tabs>
          <w:tab w:val="left" w:pos="993" w:leader="none"/>
        </w:tabs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</w:p>
    <w:p>
      <w:pPr>
        <w:tabs>
          <w:tab w:val="left" w:pos="993" w:leader="none"/>
        </w:tabs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tabs>
          <w:tab w:val="left" w:pos="993" w:leader="none"/>
        </w:tabs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S á s k a , 2017. január 18.</w:t>
      </w:r>
    </w:p>
    <w:p>
      <w:pPr>
        <w:tabs>
          <w:tab w:val="left" w:pos="993" w:leader="none"/>
        </w:tabs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                                                                            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Kovács Nándor</w:t>
      </w:r>
    </w:p>
    <w:p>
      <w:pPr>
        <w:tabs>
          <w:tab w:val="left" w:pos="993" w:leader="none"/>
        </w:tabs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                                                                                          polgármester</w:t>
      </w: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numbering.xml" Id="docRId0" Type="http://schemas.openxmlformats.org/officeDocument/2006/relationships/numbering"/><Relationship Target="styles.xml" Id="docRId1" Type="http://schemas.openxmlformats.org/officeDocument/2006/relationships/styles"/></Relationships>
</file>