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Pr="00340DD9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0DD9">
        <w:rPr>
          <w:rFonts w:ascii="Times New Roman" w:hAnsi="Times New Roman" w:cs="Times New Roman"/>
          <w:b/>
          <w:sz w:val="24"/>
          <w:szCs w:val="24"/>
          <w:u w:val="single"/>
        </w:rPr>
        <w:t>E l ő t e r j e s z t é s</w:t>
      </w:r>
    </w:p>
    <w:p w:rsidR="00141110" w:rsidRDefault="009B5E4D" w:rsidP="00141110">
      <w:pPr>
        <w:pStyle w:val="Alaprtelmezettstlu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Sáska </w:t>
      </w:r>
      <w:r w:rsidR="00141110">
        <w:rPr>
          <w:rFonts w:ascii="Times New Roman" w:hAnsi="Times New Roman" w:cs="Times New Roman"/>
          <w:sz w:val="24"/>
          <w:szCs w:val="24"/>
        </w:rPr>
        <w:t xml:space="preserve"> község</w:t>
      </w:r>
      <w:proofErr w:type="gramEnd"/>
      <w:r w:rsidR="00141110">
        <w:rPr>
          <w:rFonts w:ascii="Times New Roman" w:hAnsi="Times New Roman" w:cs="Times New Roman"/>
          <w:sz w:val="24"/>
          <w:szCs w:val="24"/>
        </w:rPr>
        <w:t xml:space="preserve"> Önkormányzata Képviselő-testülete által</w:t>
      </w:r>
    </w:p>
    <w:p w:rsidR="00141110" w:rsidRPr="00340DD9" w:rsidRDefault="009B5E4D" w:rsidP="00141110">
      <w:pPr>
        <w:pStyle w:val="Alaprtelmezettstlu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2017. május 11</w:t>
      </w:r>
      <w:r w:rsidR="00141110">
        <w:rPr>
          <w:rFonts w:ascii="Times New Roman" w:hAnsi="Times New Roman" w:cs="Times New Roman"/>
          <w:sz w:val="24"/>
          <w:szCs w:val="24"/>
        </w:rPr>
        <w:t>-én tartandó rendes nyilvános ülésére</w:t>
      </w:r>
    </w:p>
    <w:p w:rsidR="00141110" w:rsidRDefault="00141110" w:rsidP="00141110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jc w:val="center"/>
        <w:rPr>
          <w:rFonts w:ascii="Times New Roman" w:hAnsi="Times New Roman"/>
          <w:bCs/>
          <w:sz w:val="24"/>
          <w:szCs w:val="24"/>
        </w:rPr>
      </w:pPr>
      <w:r w:rsidRPr="00340DD9">
        <w:rPr>
          <w:rFonts w:ascii="Times New Roman" w:hAnsi="Times New Roman"/>
          <w:b/>
          <w:bCs/>
          <w:sz w:val="24"/>
          <w:szCs w:val="24"/>
          <w:u w:val="single"/>
        </w:rPr>
        <w:t>Tárgy: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40DD9">
        <w:rPr>
          <w:rFonts w:ascii="Times New Roman" w:hAnsi="Times New Roman"/>
          <w:bCs/>
          <w:sz w:val="24"/>
          <w:szCs w:val="24"/>
        </w:rPr>
        <w:t xml:space="preserve">a hivatali helyiségen kívüli és a hivatali munkaidőn túli házasságkötés </w:t>
      </w:r>
    </w:p>
    <w:p w:rsidR="00141110" w:rsidRDefault="00141110" w:rsidP="00141110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proofErr w:type="gramStart"/>
      <w:r w:rsidRPr="00340DD9">
        <w:rPr>
          <w:rFonts w:ascii="Times New Roman" w:hAnsi="Times New Roman"/>
          <w:bCs/>
          <w:sz w:val="24"/>
          <w:szCs w:val="24"/>
        </w:rPr>
        <w:t>létesítésének</w:t>
      </w:r>
      <w:proofErr w:type="gramEnd"/>
      <w:r w:rsidRPr="00340DD9">
        <w:rPr>
          <w:rFonts w:ascii="Times New Roman" w:hAnsi="Times New Roman"/>
          <w:bCs/>
          <w:sz w:val="24"/>
          <w:szCs w:val="24"/>
        </w:rPr>
        <w:t xml:space="preserve"> engedélyezéséről és az ezért járó többletszolgáltatás ellentételezéséről</w:t>
      </w:r>
    </w:p>
    <w:p w:rsidR="00141110" w:rsidRDefault="00141110" w:rsidP="00141110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jc w:val="center"/>
        <w:rPr>
          <w:rFonts w:ascii="Times New Roman" w:hAnsi="Times New Roman"/>
          <w:bCs/>
          <w:sz w:val="24"/>
          <w:szCs w:val="24"/>
        </w:rPr>
      </w:pPr>
    </w:p>
    <w:p w:rsidR="00141110" w:rsidRDefault="00141110" w:rsidP="00141110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340DD9">
        <w:rPr>
          <w:rFonts w:ascii="Times New Roman" w:hAnsi="Times New Roman"/>
          <w:b/>
          <w:bCs/>
          <w:sz w:val="24"/>
          <w:szCs w:val="24"/>
          <w:u w:val="single"/>
        </w:rPr>
        <w:t>Előadó</w:t>
      </w:r>
      <w:proofErr w:type="gramStart"/>
      <w:r w:rsidRPr="00340DD9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9B5E4D">
        <w:rPr>
          <w:rFonts w:ascii="Times New Roman" w:hAnsi="Times New Roman"/>
          <w:bCs/>
          <w:sz w:val="24"/>
          <w:szCs w:val="24"/>
        </w:rPr>
        <w:t xml:space="preserve">  Kovács</w:t>
      </w:r>
      <w:proofErr w:type="gramEnd"/>
      <w:r w:rsidR="009B5E4D">
        <w:rPr>
          <w:rFonts w:ascii="Times New Roman" w:hAnsi="Times New Roman"/>
          <w:bCs/>
          <w:sz w:val="24"/>
          <w:szCs w:val="24"/>
        </w:rPr>
        <w:t xml:space="preserve"> Nándor </w:t>
      </w:r>
      <w:r>
        <w:rPr>
          <w:rFonts w:ascii="Times New Roman" w:hAnsi="Times New Roman"/>
          <w:bCs/>
          <w:sz w:val="24"/>
          <w:szCs w:val="24"/>
        </w:rPr>
        <w:t xml:space="preserve"> polgármester </w:t>
      </w:r>
    </w:p>
    <w:p w:rsidR="00141110" w:rsidRDefault="00141110" w:rsidP="00141110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rPr>
          <w:rFonts w:ascii="Times New Roman" w:hAnsi="Times New Roman"/>
          <w:bCs/>
          <w:sz w:val="24"/>
          <w:szCs w:val="24"/>
        </w:rPr>
      </w:pPr>
    </w:p>
    <w:p w:rsidR="00141110" w:rsidRDefault="00141110" w:rsidP="00141110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340DD9">
        <w:rPr>
          <w:rFonts w:ascii="Times New Roman" w:hAnsi="Times New Roman"/>
          <w:b/>
          <w:bCs/>
          <w:sz w:val="24"/>
          <w:szCs w:val="24"/>
          <w:u w:val="single"/>
        </w:rPr>
        <w:t>Előterjesztést készítette:</w:t>
      </w:r>
      <w:r>
        <w:rPr>
          <w:rFonts w:ascii="Times New Roman" w:hAnsi="Times New Roman"/>
          <w:bCs/>
          <w:sz w:val="24"/>
          <w:szCs w:val="24"/>
        </w:rPr>
        <w:t xml:space="preserve"> Takács Lászlóné jegyző</w:t>
      </w:r>
    </w:p>
    <w:p w:rsidR="00141110" w:rsidRPr="00340DD9" w:rsidRDefault="00141110" w:rsidP="00141110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/>
          <w:bCs/>
          <w:sz w:val="24"/>
          <w:szCs w:val="24"/>
        </w:rPr>
        <w:t>Bőczi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Brigitta anyakönyvvezető</w:t>
      </w:r>
    </w:p>
    <w:p w:rsidR="00141110" w:rsidRPr="00340DD9" w:rsidRDefault="00141110" w:rsidP="00141110">
      <w:pPr>
        <w:pStyle w:val="Alaprtelmezettstlus"/>
        <w:jc w:val="center"/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Default="00141110" w:rsidP="00141110">
      <w:pPr>
        <w:pStyle w:val="Alaprtelmezettstlu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110" w:rsidRPr="00B94435" w:rsidRDefault="00141110" w:rsidP="00141110">
      <w:pPr>
        <w:pStyle w:val="Alaprtelmezettstlus"/>
        <w:rPr>
          <w:rFonts w:ascii="Times New Roman" w:hAnsi="Times New Roman" w:cs="Times New Roman"/>
          <w:sz w:val="24"/>
          <w:szCs w:val="24"/>
        </w:rPr>
      </w:pPr>
      <w:r w:rsidRPr="00B94435">
        <w:rPr>
          <w:rFonts w:ascii="Times New Roman" w:hAnsi="Times New Roman" w:cs="Times New Roman"/>
          <w:sz w:val="24"/>
          <w:szCs w:val="24"/>
        </w:rPr>
        <w:lastRenderedPageBreak/>
        <w:t>Tisztelt Képviselő-testület!</w:t>
      </w:r>
    </w:p>
    <w:p w:rsidR="00141110" w:rsidRDefault="00141110" w:rsidP="00141110">
      <w:pPr>
        <w:pStyle w:val="Alaprtelmezettstlus"/>
        <w:spacing w:after="0"/>
        <w:jc w:val="both"/>
      </w:pPr>
      <w:r w:rsidRPr="00B94435">
        <w:rPr>
          <w:rFonts w:ascii="Times New Roman" w:hAnsi="Times New Roman" w:cs="Times New Roman"/>
          <w:sz w:val="24"/>
          <w:szCs w:val="24"/>
        </w:rPr>
        <w:t>Képvi</w:t>
      </w:r>
      <w:r w:rsidR="00F47DCC">
        <w:rPr>
          <w:rFonts w:ascii="Times New Roman" w:hAnsi="Times New Roman" w:cs="Times New Roman"/>
          <w:sz w:val="24"/>
          <w:szCs w:val="24"/>
        </w:rPr>
        <w:t>selő-testület 4/2013.(IV.30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)önkormányzati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rendelettel szabályozta a házasságkötéssel összefüggő egyes szabályokat. Települési önkormányzat a rendeletben határozt</w:t>
      </w:r>
      <w:r w:rsidRPr="00C34DED">
        <w:rPr>
          <w:rFonts w:ascii="Times New Roman" w:hAnsi="Times New Roman" w:cs="Times New Roman"/>
          <w:sz w:val="24"/>
          <w:szCs w:val="24"/>
        </w:rPr>
        <w:t>a meg a hivatali helyiségen kívüli, valamint a hivatali munkaidőn kívül tö</w:t>
      </w:r>
      <w:r>
        <w:rPr>
          <w:rFonts w:ascii="Times New Roman" w:hAnsi="Times New Roman" w:cs="Times New Roman"/>
          <w:sz w:val="24"/>
          <w:szCs w:val="24"/>
        </w:rPr>
        <w:t>rténő házasságkötés engedélyezésének szabályait. 2010. évi I. törvény 96 §.</w:t>
      </w:r>
      <w:proofErr w:type="spellStart"/>
      <w:r>
        <w:rPr>
          <w:rFonts w:ascii="Times New Roman" w:hAnsi="Times New Roman" w:cs="Times New Roman"/>
          <w:sz w:val="24"/>
          <w:szCs w:val="24"/>
        </w:rPr>
        <w:t>-a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felhatalmazta az önkormányzatot, hogy rendeletben szabályozza az anyakönyvi eseményekért fizetendő díjakat. </w:t>
      </w:r>
    </w:p>
    <w:p w:rsidR="00141110" w:rsidRDefault="00141110" w:rsidP="00141110">
      <w:pPr>
        <w:pStyle w:val="Alaprtelmezettstlus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Többletszolgáltatás ellentételezésére hivatali helyiségen kívüli anyakönyvi esemény megtartása </w:t>
      </w:r>
      <w:proofErr w:type="gramStart"/>
      <w:r>
        <w:rPr>
          <w:rFonts w:ascii="Times New Roman" w:hAnsi="Times New Roman" w:cs="Times New Roman"/>
          <w:sz w:val="24"/>
          <w:szCs w:val="24"/>
        </w:rPr>
        <w:t>esetén  10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.000.-ft. díjat állapítottak meg a képviselő-testület,   hivatali munkaidőn kívül történő házasságkötés esetén a többletszolgáltatás  díja 5000.-ft. mely tartalmazza a  teremhasználatot, fűtést, világítást stb. költségeket. A hivatali munkaidőn kívül történő házasságkötésben közreműködő anyakönyvvezetőt választása szerint a köztisztviselők jogállásáról szóló törvényben meghatározott szabadidő, vagy illetményének a szabadidőre járó arányos összeg illeti meg. A hatályos rendelet nem tartalmazza az anyakönyvvezetők díjazását. </w:t>
      </w:r>
    </w:p>
    <w:p w:rsidR="00141110" w:rsidRDefault="00141110" w:rsidP="00141110">
      <w:pPr>
        <w:pStyle w:val="Alaprtelmezettstlus"/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201</w:t>
      </w:r>
      <w:r w:rsidR="00F47DCC">
        <w:rPr>
          <w:rFonts w:ascii="Times New Roman" w:hAnsi="Times New Roman" w:cs="Times New Roman"/>
          <w:sz w:val="24"/>
          <w:szCs w:val="24"/>
        </w:rPr>
        <w:t>6. évben nem volt Sáskán</w:t>
      </w:r>
      <w:r>
        <w:rPr>
          <w:rFonts w:ascii="Times New Roman" w:hAnsi="Times New Roman" w:cs="Times New Roman"/>
          <w:sz w:val="24"/>
          <w:szCs w:val="24"/>
        </w:rPr>
        <w:t xml:space="preserve"> házasságkötés</w:t>
      </w:r>
      <w:r w:rsidR="00F47DCC">
        <w:rPr>
          <w:rFonts w:ascii="Times New Roman" w:hAnsi="Times New Roman" w:cs="Times New Roman"/>
          <w:sz w:val="24"/>
          <w:szCs w:val="24"/>
        </w:rPr>
        <w:t xml:space="preserve">, 2017-ben nem kérték </w:t>
      </w:r>
      <w:r>
        <w:rPr>
          <w:rFonts w:ascii="Times New Roman" w:hAnsi="Times New Roman" w:cs="Times New Roman"/>
          <w:sz w:val="24"/>
          <w:szCs w:val="24"/>
        </w:rPr>
        <w:t xml:space="preserve">anyakönyvi esemény lebonyolítását. </w:t>
      </w:r>
    </w:p>
    <w:p w:rsidR="00141110" w:rsidRPr="00C34DED" w:rsidRDefault="00141110" w:rsidP="00141110">
      <w:pPr>
        <w:pStyle w:val="Alaprtelmezettstlus"/>
        <w:rPr>
          <w:rFonts w:ascii="Times New Roman" w:hAnsi="Times New Roman" w:cs="Times New Roman"/>
          <w:sz w:val="24"/>
          <w:szCs w:val="24"/>
        </w:rPr>
      </w:pPr>
    </w:p>
    <w:p w:rsidR="00141110" w:rsidRPr="00C34DED" w:rsidRDefault="00141110" w:rsidP="00141110">
      <w:pPr>
        <w:spacing w:after="200" w:line="276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>A  Veszprém  Megyei  Kormányhivatal  Hatósági  Főosztály Törvényes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ségi Felügyeleti Osztálya idén </w:t>
      </w: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>célellenőrzés  keretében  vizsgálta,  hogy  a  megye  önkormányzatainak  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házasságkötésekkel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 xml:space="preserve">kapcsolatokkal foglalkozó rendeletei megfelelnek-e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az anyakönyvi eljárásról szóló </w:t>
      </w: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 xml:space="preserve">2010. évi I. törvényben  foglalt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előírásoknak.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A  célellenőrzés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>tapasztalata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iról  a  2017.  április  20-án </w:t>
      </w: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>megtartott  jegyzői  értekezlet  keretében kap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ta</w:t>
      </w: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>k tájékoztatást a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z önkormányzati hivatalok </w:t>
      </w: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 xml:space="preserve"> jegyzői.</w:t>
      </w:r>
    </w:p>
    <w:p w:rsidR="00141110" w:rsidRPr="00C34DED" w:rsidRDefault="00141110" w:rsidP="00141110">
      <w:pPr>
        <w:spacing w:after="200" w:line="276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Vigántpetend önkormányzat által alkotott rendelet még a régi önkormányzati törvény – 1990. évi LXV. törvény, valamint a 1982. évi 17. tvr. felhatalmazására került megalkotásra. </w:t>
      </w:r>
    </w:p>
    <w:p w:rsidR="00141110" w:rsidRPr="00C34DED" w:rsidRDefault="00141110" w:rsidP="00141110">
      <w:pPr>
        <w:spacing w:after="200" w:line="276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>A jogalkotásról szóló 2010 évi CXXX. törvény 8. § (2) bekezdése úgy rendelk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ezik, hogy </w:t>
      </w:r>
      <w:proofErr w:type="gramStart"/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>nem  lehet</w:t>
      </w:r>
      <w:proofErr w:type="gramEnd"/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 xml:space="preserve">  módosítani  a  jogszabály  megjelölését  és  a  rendelet  b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evezető  részét. Így a fent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írt</w:t>
      </w:r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 xml:space="preserve">  új</w:t>
      </w:r>
      <w:proofErr w:type="gramEnd"/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 xml:space="preserve">  rendeletet  kell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alkotni. A díjak a rendelet tervezetben megemelésre kerültek, helyi házaspárok kedvezményben részesülnének, meghatároztuk az anyakönyvvezetők díját is.</w:t>
      </w:r>
    </w:p>
    <w:p w:rsidR="00141110" w:rsidRDefault="00141110" w:rsidP="00141110">
      <w:pPr>
        <w:spacing w:after="200" w:line="276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>Kérem  a</w:t>
      </w:r>
      <w:proofErr w:type="gramEnd"/>
      <w:r w:rsidRPr="00C34DED">
        <w:rPr>
          <w:rFonts w:ascii="Times New Roman" w:eastAsiaTheme="minorHAnsi" w:hAnsi="Times New Roman"/>
          <w:sz w:val="24"/>
          <w:szCs w:val="24"/>
          <w:lang w:eastAsia="en-US"/>
        </w:rPr>
        <w:t xml:space="preserve">  Tisztelt  Képviselő-testületet,  hogy  az  előterjesztést  megvitatni  és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a  döntését  meghozni szíveskedjenek.</w:t>
      </w:r>
    </w:p>
    <w:p w:rsidR="00141110" w:rsidRPr="00C34DED" w:rsidRDefault="00141110" w:rsidP="00141110">
      <w:pPr>
        <w:spacing w:after="200" w:line="276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41110" w:rsidRDefault="00F47DCC" w:rsidP="00141110">
      <w:pPr>
        <w:pStyle w:val="Alaprtelmezettstlus"/>
        <w:spacing w:after="0"/>
      </w:pPr>
      <w:proofErr w:type="gramStart"/>
      <w:r>
        <w:rPr>
          <w:rFonts w:ascii="Times New Roman" w:hAnsi="Times New Roman" w:cs="Times New Roman"/>
          <w:sz w:val="24"/>
          <w:szCs w:val="24"/>
        </w:rPr>
        <w:t>Sáska</w:t>
      </w:r>
      <w:bookmarkStart w:id="0" w:name="_GoBack"/>
      <w:bookmarkEnd w:id="0"/>
      <w:r w:rsidR="0014111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41110">
        <w:rPr>
          <w:rFonts w:ascii="Times New Roman" w:hAnsi="Times New Roman" w:cs="Times New Roman"/>
          <w:sz w:val="24"/>
          <w:szCs w:val="24"/>
        </w:rPr>
        <w:t xml:space="preserve"> 2017. május 4. </w:t>
      </w:r>
    </w:p>
    <w:p w:rsidR="00141110" w:rsidRDefault="00141110" w:rsidP="00141110">
      <w:pPr>
        <w:pStyle w:val="Alaprtelmezettstlus"/>
        <w:spacing w:after="0"/>
      </w:pPr>
    </w:p>
    <w:p w:rsidR="00141110" w:rsidRDefault="00141110" w:rsidP="00141110">
      <w:pPr>
        <w:pStyle w:val="Alaprtelmezettstlus"/>
        <w:spacing w:after="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41110" w:rsidRDefault="00141110" w:rsidP="00141110">
      <w:pPr>
        <w:pStyle w:val="Alaprtelmezettstlus"/>
        <w:spacing w:after="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Takács Lászlóné </w:t>
      </w:r>
    </w:p>
    <w:p w:rsidR="00141110" w:rsidRDefault="00141110" w:rsidP="00141110">
      <w:pPr>
        <w:pStyle w:val="Alaprtelmezettstlus"/>
        <w:spacing w:after="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jegyző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110" w:rsidRDefault="00141110" w:rsidP="00141110">
      <w:pPr>
        <w:pStyle w:val="Alaprtelmezettstlus"/>
        <w:spacing w:after="0"/>
      </w:pPr>
    </w:p>
    <w:p w:rsidR="00141110" w:rsidRDefault="00141110" w:rsidP="00141110">
      <w:pPr>
        <w:pStyle w:val="Alaprtelmezettstlus"/>
        <w:spacing w:after="0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025D18" w:rsidRDefault="00025D18"/>
    <w:sectPr w:rsidR="00025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110"/>
    <w:rsid w:val="00025D18"/>
    <w:rsid w:val="00141110"/>
    <w:rsid w:val="009B5E4D"/>
    <w:rsid w:val="00E871EC"/>
    <w:rsid w:val="00F4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1110"/>
    <w:pPr>
      <w:spacing w:after="160" w:line="256" w:lineRule="auto"/>
    </w:pPr>
    <w:rPr>
      <w:rFonts w:eastAsiaTheme="minorEastAsia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stlus">
    <w:name w:val="Alapértelmezett stílus"/>
    <w:rsid w:val="00141110"/>
    <w:pPr>
      <w:suppressAutoHyphens/>
    </w:pPr>
    <w:rPr>
      <w:rFonts w:ascii="Calibri" w:eastAsia="SimSun" w:hAnsi="Calibri" w:cs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7DCC"/>
    <w:rPr>
      <w:rFonts w:ascii="Tahoma" w:eastAsiaTheme="minorEastAsia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1110"/>
    <w:pPr>
      <w:spacing w:after="160" w:line="256" w:lineRule="auto"/>
    </w:pPr>
    <w:rPr>
      <w:rFonts w:eastAsiaTheme="minorEastAsia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laprtelmezettstlus">
    <w:name w:val="Alapértelmezett stílus"/>
    <w:rsid w:val="00141110"/>
    <w:pPr>
      <w:suppressAutoHyphens/>
    </w:pPr>
    <w:rPr>
      <w:rFonts w:ascii="Calibri" w:eastAsia="SimSun" w:hAnsi="Calibri" w:cs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4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47DCC"/>
    <w:rPr>
      <w:rFonts w:ascii="Tahoma" w:eastAsiaTheme="minorEastAsia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368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2017-05-04T10:21:00Z</cp:lastPrinted>
  <dcterms:created xsi:type="dcterms:W3CDTF">2017-05-04T10:22:00Z</dcterms:created>
  <dcterms:modified xsi:type="dcterms:W3CDTF">2017-05-04T10:22:00Z</dcterms:modified>
</cp:coreProperties>
</file>